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6F" w:rsidRPr="003C7C7F" w:rsidRDefault="004C1E6F" w:rsidP="003C7C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7C7F">
        <w:rPr>
          <w:rFonts w:ascii="Times New Roman" w:hAnsi="Times New Roman" w:cs="Times New Roman"/>
          <w:b/>
          <w:sz w:val="32"/>
          <w:szCs w:val="32"/>
        </w:rPr>
        <w:t>ОАО «РЖД»</w:t>
      </w:r>
    </w:p>
    <w:p w:rsidR="004C1E6F" w:rsidRPr="003C7C7F" w:rsidRDefault="004C1E6F" w:rsidP="003C7C7F">
      <w:pPr>
        <w:jc w:val="center"/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  <w:b/>
          <w:sz w:val="32"/>
          <w:szCs w:val="32"/>
        </w:rPr>
        <w:t>ТЕЛЕГРАММА</w:t>
      </w:r>
    </w:p>
    <w:p w:rsidR="004C1E6F" w:rsidRPr="003C7C7F" w:rsidRDefault="004C1E6F">
      <w:pPr>
        <w:pStyle w:val="BodyText"/>
        <w:ind w:firstLine="0"/>
        <w:rPr>
          <w:rStyle w:val="BodyTextChar1"/>
          <w:rFonts w:eastAsia="Courier New"/>
          <w:b/>
          <w:bCs/>
          <w:sz w:val="24"/>
          <w:szCs w:val="24"/>
        </w:rPr>
      </w:pPr>
    </w:p>
    <w:p w:rsidR="004C1E6F" w:rsidRPr="003C7C7F" w:rsidRDefault="004C1E6F" w:rsidP="003C7C7F">
      <w:pPr>
        <w:ind w:firstLine="708"/>
        <w:jc w:val="both"/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</w:rPr>
        <w:t xml:space="preserve">Протокольным решением совещания уполномоченных представителей железнодорожных администраций государств - участников Содружества от 21-24 мая </w:t>
      </w:r>
      <w:smartTag w:uri="urn:schemas-microsoft-com:office:smarttags" w:element="metricconverter">
        <w:smartTagPr>
          <w:attr w:name="ProductID" w:val="2024 г"/>
        </w:smartTagPr>
        <w:r w:rsidRPr="003C7C7F">
          <w:rPr>
            <w:rFonts w:ascii="Times New Roman" w:hAnsi="Times New Roman" w:cs="Times New Roman"/>
          </w:rPr>
          <w:t>2024 г</w:t>
        </w:r>
      </w:smartTag>
      <w:r w:rsidRPr="003C7C7F">
        <w:rPr>
          <w:rFonts w:ascii="Times New Roman" w:hAnsi="Times New Roman" w:cs="Times New Roman"/>
        </w:rPr>
        <w:t>. согласовано направление вагонопотока (кроме вагонов с контейнерами и контейнерных поездов) через межгосударственный стыковой пункт Орск- Новый Город-экс, вместо МГСП Канисай-экс. (Илецк-1-экс.):</w:t>
      </w:r>
    </w:p>
    <w:p w:rsidR="004C1E6F" w:rsidRPr="003C7C7F" w:rsidRDefault="004C1E6F" w:rsidP="003C7C7F">
      <w:pPr>
        <w:ind w:firstLine="708"/>
        <w:jc w:val="both"/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</w:rPr>
        <w:t>со станций Куйбышевской (ЕСР 64752-64920, 65000-65080, 65092-65250, 65380-65430, 65450-65626, 65640-65725) назначением на станции Казахстанских ж. д. (Шымкентское, Кызылординское, Актюбинское, Атырауское, Мангистауское отделения), Кыргызской (ЕСР 71800-71960), Узбекских, Таджикской, Туркменской ж. д. и в обратном направлении;</w:t>
      </w:r>
    </w:p>
    <w:p w:rsidR="004C1E6F" w:rsidRPr="003C7C7F" w:rsidRDefault="004C1E6F" w:rsidP="003C7C7F">
      <w:pPr>
        <w:ind w:firstLine="708"/>
        <w:jc w:val="both"/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</w:rPr>
        <w:t>со станций Северной ж. д. (ЕСР 28000-28430, 28444-28990, 29690-29980, 31570-31950), Горьковской ж. д. (ЕСР 24015-24090, 24190-24260, 25420-25960, 26000-26970, 27000-27590, 27640-27781,27810-27810) назначением на станции Казахстанских ж. д. (Шымкентское, Кызылординское, Актюбинское отделения), Таджикской (ЕСР 74590-74590, 74730-74810, 74830-74860, 93850-93850) и в обратном направлении;</w:t>
      </w:r>
    </w:p>
    <w:p w:rsidR="004C1E6F" w:rsidRPr="003C7C7F" w:rsidRDefault="004C1E6F" w:rsidP="003C7C7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3C7C7F">
        <w:rPr>
          <w:rFonts w:ascii="Times New Roman" w:hAnsi="Times New Roman" w:cs="Times New Roman"/>
        </w:rPr>
        <w:t>Информируйте причастных.</w:t>
      </w:r>
    </w:p>
    <w:p w:rsidR="004C1E6F" w:rsidRPr="003C7C7F" w:rsidRDefault="004C1E6F" w:rsidP="003C7C7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jc w:val="both"/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</w:rPr>
        <w:t>Зам. ЦДД</w:t>
      </w:r>
      <w:r w:rsidRPr="003C7C7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А. Л. Кужель</w:t>
      </w:r>
    </w:p>
    <w:p w:rsidR="004C1E6F" w:rsidRPr="003C7C7F" w:rsidRDefault="004C1E6F" w:rsidP="003C7C7F">
      <w:pPr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</w:rPr>
        <w:t xml:space="preserve">«18» </w:t>
      </w:r>
      <w:r w:rsidRPr="003C7C7F">
        <w:rPr>
          <w:rFonts w:ascii="Times New Roman" w:hAnsi="Times New Roman" w:cs="Times New Roman"/>
          <w:u w:val="single"/>
        </w:rPr>
        <w:t>октября</w:t>
      </w:r>
      <w:r w:rsidRPr="003C7C7F">
        <w:rPr>
          <w:rFonts w:ascii="Times New Roman" w:hAnsi="Times New Roman" w:cs="Times New Roman"/>
        </w:rPr>
        <w:t xml:space="preserve"> 20</w:t>
      </w:r>
      <w:r w:rsidRPr="003C7C7F">
        <w:rPr>
          <w:rFonts w:ascii="Times New Roman" w:hAnsi="Times New Roman" w:cs="Times New Roman"/>
          <w:lang w:val="en-US"/>
        </w:rPr>
        <w:t>2</w:t>
      </w:r>
      <w:r w:rsidRPr="003C7C7F">
        <w:rPr>
          <w:rFonts w:ascii="Times New Roman" w:hAnsi="Times New Roman" w:cs="Times New Roman"/>
        </w:rPr>
        <w:t>4 года</w:t>
      </w:r>
    </w:p>
    <w:p w:rsidR="004C1E6F" w:rsidRPr="003C7C7F" w:rsidRDefault="004C1E6F" w:rsidP="003C7C7F">
      <w:pPr>
        <w:rPr>
          <w:rFonts w:ascii="Times New Roman" w:hAnsi="Times New Roman" w:cs="Times New Roman"/>
        </w:rPr>
      </w:pPr>
      <w:r w:rsidRPr="003C7C7F">
        <w:rPr>
          <w:rFonts w:ascii="Times New Roman" w:hAnsi="Times New Roman" w:cs="Times New Roman"/>
        </w:rPr>
        <w:t xml:space="preserve">№ </w:t>
      </w:r>
      <w:r w:rsidRPr="003C7C7F">
        <w:rPr>
          <w:rFonts w:ascii="Times New Roman" w:hAnsi="Times New Roman" w:cs="Times New Roman"/>
          <w:u w:val="single"/>
          <w:lang w:val="en-US"/>
        </w:rPr>
        <w:t>24570</w:t>
      </w:r>
      <w:r w:rsidRPr="003C7C7F">
        <w:rPr>
          <w:rFonts w:ascii="Times New Roman" w:hAnsi="Times New Roman" w:cs="Times New Roman"/>
          <w:u w:val="single"/>
        </w:rPr>
        <w:t xml:space="preserve">/ЦД </w:t>
      </w:r>
      <w:r w:rsidRPr="003C7C7F">
        <w:rPr>
          <w:rFonts w:ascii="Times New Roman" w:hAnsi="Times New Roman" w:cs="Times New Roman"/>
        </w:rPr>
        <w:t xml:space="preserve"> </w:t>
      </w:r>
    </w:p>
    <w:p w:rsidR="004C1E6F" w:rsidRPr="003C7C7F" w:rsidRDefault="004C1E6F" w:rsidP="003C7C7F">
      <w:pPr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jc w:val="both"/>
        <w:rPr>
          <w:rFonts w:ascii="Times New Roman" w:hAnsi="Times New Roman" w:cs="Times New Roman"/>
          <w:lang w:val="en-US"/>
        </w:rPr>
      </w:pPr>
    </w:p>
    <w:p w:rsidR="004C1E6F" w:rsidRPr="003C7C7F" w:rsidRDefault="004C1E6F" w:rsidP="003C7C7F">
      <w:pPr>
        <w:jc w:val="both"/>
        <w:rPr>
          <w:rFonts w:ascii="Times New Roman" w:hAnsi="Times New Roman" w:cs="Times New Roman"/>
          <w:sz w:val="20"/>
          <w:szCs w:val="20"/>
        </w:rPr>
      </w:pPr>
      <w:r w:rsidRPr="003C7C7F">
        <w:rPr>
          <w:rFonts w:ascii="Times New Roman" w:hAnsi="Times New Roman" w:cs="Times New Roman"/>
          <w:sz w:val="20"/>
          <w:szCs w:val="20"/>
        </w:rPr>
        <w:t>Исп. Веслополова С. В., ЦДПФ</w:t>
      </w:r>
    </w:p>
    <w:p w:rsidR="004C1E6F" w:rsidRPr="003C7C7F" w:rsidRDefault="004C1E6F" w:rsidP="003C7C7F">
      <w:pPr>
        <w:jc w:val="both"/>
        <w:rPr>
          <w:rFonts w:ascii="Times New Roman" w:hAnsi="Times New Roman" w:cs="Times New Roman"/>
          <w:sz w:val="20"/>
          <w:szCs w:val="20"/>
        </w:rPr>
      </w:pPr>
      <w:r w:rsidRPr="003C7C7F">
        <w:rPr>
          <w:rFonts w:ascii="Times New Roman" w:hAnsi="Times New Roman" w:cs="Times New Roman"/>
          <w:sz w:val="20"/>
          <w:szCs w:val="20"/>
        </w:rPr>
        <w:t>тел. (499) 262-29-23</w:t>
      </w:r>
    </w:p>
    <w:sectPr w:rsidR="004C1E6F" w:rsidRPr="003C7C7F" w:rsidSect="00B40ADC">
      <w:footerReference w:type="default" r:id="rId7"/>
      <w:pgSz w:w="11900" w:h="16840"/>
      <w:pgMar w:top="1172" w:right="694" w:bottom="1330" w:left="1106" w:header="744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E6F" w:rsidRDefault="004C1E6F" w:rsidP="00B40ADC">
      <w:r>
        <w:separator/>
      </w:r>
    </w:p>
  </w:endnote>
  <w:endnote w:type="continuationSeparator" w:id="1">
    <w:p w:rsidR="004C1E6F" w:rsidRDefault="004C1E6F" w:rsidP="00B40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E6F" w:rsidRDefault="004C1E6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pt;margin-top:775.5pt;width:508.3pt;height:6.5pt;z-index:-251658240;mso-wrap-distance-left:0;mso-wrap-distance-right:0;mso-position-horizontal-relative:page;mso-position-vertical-relative:page" filled="f" stroked="f">
          <v:textbox style="mso-fit-shape-to-text:t" inset="0,0,0,0">
            <w:txbxContent>
              <w:p w:rsidR="004C1E6F" w:rsidRDefault="004C1E6F">
                <w:pPr>
                  <w:pStyle w:val="20"/>
                  <w:tabs>
                    <w:tab w:val="right" w:pos="10166"/>
                  </w:tabs>
                  <w:rPr>
                    <w:sz w:val="13"/>
                    <w:szCs w:val="13"/>
                  </w:rPr>
                </w:pPr>
                <w:r>
                  <w:rPr>
                    <w:rStyle w:val="2"/>
                    <w:rFonts w:ascii="Arial" w:hAnsi="Arial" w:cs="Arial"/>
                    <w:sz w:val="13"/>
                    <w:szCs w:val="13"/>
                  </w:rPr>
                  <w:t xml:space="preserve">(ООО "Даобит") R-Инфо, в ерсия 17.94 от 15. </w:t>
                </w:r>
                <w:smartTag w:uri="urn:schemas-microsoft-com:office:smarttags" w:element="metricconverter">
                  <w:smartTagPr>
                    <w:attr w:name="ProductID" w:val="11.2024 г"/>
                  </w:smartTagPr>
                  <w:r>
                    <w:rPr>
                      <w:rStyle w:val="2"/>
                      <w:rFonts w:ascii="Arial" w:hAnsi="Arial" w:cs="Arial"/>
                      <w:sz w:val="13"/>
                      <w:szCs w:val="13"/>
                    </w:rPr>
                    <w:t>11.2024 г</w:t>
                  </w:r>
                </w:smartTag>
                <w:r>
                  <w:rPr>
                    <w:rStyle w:val="2"/>
                    <w:rFonts w:ascii="Arial" w:hAnsi="Arial" w:cs="Arial"/>
                    <w:sz w:val="13"/>
                    <w:szCs w:val="13"/>
                  </w:rPr>
                  <w:t>.</w:t>
                </w:r>
                <w:r>
                  <w:rPr>
                    <w:rStyle w:val="2"/>
                    <w:rFonts w:ascii="Arial" w:hAnsi="Arial" w:cs="Arial"/>
                    <w:sz w:val="13"/>
                    <w:szCs w:val="13"/>
                  </w:rPr>
                  <w:tab/>
                  <w:t>Стр. № 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56.5pt;margin-top:772.95pt;width:510.25pt;height:0;z-index:-251659264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E6F" w:rsidRDefault="004C1E6F"/>
  </w:footnote>
  <w:footnote w:type="continuationSeparator" w:id="1">
    <w:p w:rsidR="004C1E6F" w:rsidRDefault="004C1E6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9D83F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594F7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5EAF4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9CAD4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78E74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5AD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541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A41F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FC0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FAB3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4302D"/>
    <w:multiLevelType w:val="multilevel"/>
    <w:tmpl w:val="FFFFFFFF"/>
    <w:lvl w:ilvl="0">
      <w:start w:val="1"/>
      <w:numFmt w:val="bullet"/>
      <w:lvlText w:val="-"/>
      <w:lvlJc w:val="left"/>
      <w:rPr>
        <w:rFonts w:ascii="Arial" w:eastAsia="Times New Roman" w:hAnsi="Arial"/>
        <w:b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ADC"/>
    <w:rsid w:val="002029A6"/>
    <w:rsid w:val="0036533E"/>
    <w:rsid w:val="003C7C7F"/>
    <w:rsid w:val="004C1E6F"/>
    <w:rsid w:val="00B4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ADC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uiPriority w:val="99"/>
    <w:locked/>
    <w:rsid w:val="00B40ADC"/>
    <w:rPr>
      <w:rFonts w:ascii="Arial" w:eastAsia="Times New Roman" w:hAnsi="Arial" w:cs="Arial"/>
      <w:sz w:val="13"/>
      <w:szCs w:val="13"/>
      <w:u w:val="none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B40ADC"/>
    <w:rPr>
      <w:rFonts w:ascii="Times New Roman" w:hAnsi="Times New Roman" w:cs="Times New Roman"/>
      <w:sz w:val="20"/>
      <w:szCs w:val="20"/>
      <w:u w:val="none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B40ADC"/>
    <w:rPr>
      <w:rFonts w:ascii="Arial" w:eastAsia="Times New Roman" w:hAnsi="Arial" w:cs="Arial"/>
      <w:sz w:val="19"/>
      <w:szCs w:val="19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B40ADC"/>
    <w:rPr>
      <w:rFonts w:ascii="Arial" w:eastAsia="Times New Roman" w:hAnsi="Arial" w:cs="Arial"/>
      <w:u w:val="none"/>
    </w:rPr>
  </w:style>
  <w:style w:type="paragraph" w:customStyle="1" w:styleId="30">
    <w:name w:val="Основной текст (3)"/>
    <w:basedOn w:val="Normal"/>
    <w:link w:val="3"/>
    <w:uiPriority w:val="99"/>
    <w:rsid w:val="00B40ADC"/>
    <w:pPr>
      <w:spacing w:after="100"/>
    </w:pPr>
    <w:rPr>
      <w:rFonts w:ascii="Arial" w:hAnsi="Arial" w:cs="Arial"/>
      <w:sz w:val="13"/>
      <w:szCs w:val="13"/>
    </w:rPr>
  </w:style>
  <w:style w:type="paragraph" w:customStyle="1" w:styleId="20">
    <w:name w:val="Колонтитул (2)"/>
    <w:basedOn w:val="Normal"/>
    <w:link w:val="2"/>
    <w:uiPriority w:val="99"/>
    <w:rsid w:val="00B40ADC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1"/>
    <w:uiPriority w:val="99"/>
    <w:rsid w:val="00B40ADC"/>
    <w:pPr>
      <w:spacing w:line="276" w:lineRule="auto"/>
      <w:ind w:firstLine="380"/>
    </w:pPr>
    <w:rPr>
      <w:rFonts w:ascii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C4D75"/>
    <w:rPr>
      <w:color w:val="000000"/>
      <w:sz w:val="24"/>
      <w:szCs w:val="24"/>
    </w:rPr>
  </w:style>
  <w:style w:type="paragraph" w:customStyle="1" w:styleId="22">
    <w:name w:val="Основной текст (2)"/>
    <w:basedOn w:val="Normal"/>
    <w:link w:val="21"/>
    <w:uiPriority w:val="99"/>
    <w:rsid w:val="00B40ADC"/>
    <w:pPr>
      <w:spacing w:after="17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200</Words>
  <Characters>1141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document1</dc:title>
  <dc:subject/>
  <dc:creator>Sema</dc:creator>
  <cp:keywords/>
  <dc:description/>
  <cp:lastModifiedBy>Sema</cp:lastModifiedBy>
  <cp:revision>2</cp:revision>
  <dcterms:created xsi:type="dcterms:W3CDTF">2024-11-17T16:15:00Z</dcterms:created>
  <dcterms:modified xsi:type="dcterms:W3CDTF">2024-11-17T16:20:00Z</dcterms:modified>
</cp:coreProperties>
</file>